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4355" w:rsidRPr="00E82115" w:rsidRDefault="001631BA">
      <w:pPr>
        <w:rPr>
          <w:rFonts w:ascii="Arial" w:hAnsi="Arial" w:cs="Arial"/>
          <w:sz w:val="24"/>
          <w:szCs w:val="24"/>
        </w:rPr>
      </w:pPr>
      <w:r w:rsidRPr="00E82115">
        <w:rPr>
          <w:rFonts w:ascii="Arial" w:hAnsi="Arial" w:cs="Arial"/>
          <w:sz w:val="24"/>
          <w:szCs w:val="24"/>
        </w:rPr>
        <w:t>Experimental Design Assessment</w:t>
      </w:r>
    </w:p>
    <w:p w:rsidR="001631BA" w:rsidRPr="00E82115" w:rsidRDefault="001631BA">
      <w:pPr>
        <w:rPr>
          <w:rFonts w:ascii="Arial" w:hAnsi="Arial" w:cs="Arial"/>
          <w:sz w:val="24"/>
          <w:szCs w:val="24"/>
        </w:rPr>
      </w:pPr>
      <w:r w:rsidRPr="00E82115">
        <w:rPr>
          <w:rFonts w:ascii="Arial" w:hAnsi="Arial" w:cs="Arial"/>
          <w:sz w:val="24"/>
          <w:szCs w:val="24"/>
        </w:rPr>
        <w:t xml:space="preserve">You have to pick one of the three articles.  After reading the article you need to describe the experimental study and then answer the question of validity.  Is the research study valid why? </w:t>
      </w:r>
      <w:proofErr w:type="gramStart"/>
      <w:r w:rsidRPr="00E82115">
        <w:rPr>
          <w:rFonts w:ascii="Arial" w:hAnsi="Arial" w:cs="Arial"/>
          <w:sz w:val="24"/>
          <w:szCs w:val="24"/>
        </w:rPr>
        <w:t>or</w:t>
      </w:r>
      <w:proofErr w:type="gramEnd"/>
      <w:r w:rsidRPr="00E82115">
        <w:rPr>
          <w:rFonts w:ascii="Arial" w:hAnsi="Arial" w:cs="Arial"/>
          <w:sz w:val="24"/>
          <w:szCs w:val="24"/>
        </w:rPr>
        <w:t xml:space="preserve"> why not?  Explain your answer using references in the article and your knowledge of the experimental design process.</w:t>
      </w:r>
    </w:p>
    <w:p w:rsidR="00E82115" w:rsidRPr="00E82115" w:rsidRDefault="00E82115">
      <w:pPr>
        <w:rPr>
          <w:rFonts w:ascii="Arial" w:hAnsi="Arial" w:cs="Arial"/>
          <w:sz w:val="24"/>
          <w:szCs w:val="24"/>
        </w:rPr>
      </w:pPr>
    </w:p>
    <w:p w:rsidR="00E82115" w:rsidRPr="00E82115" w:rsidRDefault="00E82115">
      <w:pPr>
        <w:rPr>
          <w:rFonts w:ascii="Arial" w:hAnsi="Arial" w:cs="Arial"/>
          <w:sz w:val="24"/>
          <w:szCs w:val="24"/>
        </w:rPr>
      </w:pPr>
      <w:r w:rsidRPr="00E82115">
        <w:rPr>
          <w:rFonts w:ascii="Arial" w:hAnsi="Arial" w:cs="Arial"/>
          <w:sz w:val="24"/>
          <w:szCs w:val="24"/>
        </w:rPr>
        <w:t xml:space="preserve">Article One:  </w:t>
      </w:r>
    </w:p>
    <w:p w:rsidR="00E82115" w:rsidRPr="00E82115" w:rsidRDefault="00E82115" w:rsidP="00E82115">
      <w:pPr>
        <w:autoSpaceDE w:val="0"/>
        <w:autoSpaceDN w:val="0"/>
        <w:adjustRightInd w:val="0"/>
        <w:spacing w:after="0" w:line="240" w:lineRule="auto"/>
        <w:rPr>
          <w:rFonts w:ascii="Arial" w:hAnsi="Arial" w:cs="Arial"/>
          <w:b/>
          <w:bCs/>
          <w:color w:val="FFFFFF"/>
          <w:sz w:val="24"/>
          <w:szCs w:val="24"/>
        </w:rPr>
      </w:pPr>
      <w:r w:rsidRPr="00E82115">
        <w:rPr>
          <w:rFonts w:ascii="Arial" w:hAnsi="Arial" w:cs="Arial"/>
          <w:color w:val="000000"/>
          <w:sz w:val="24"/>
          <w:szCs w:val="24"/>
        </w:rPr>
        <w:t>A comparative e</w:t>
      </w:r>
      <w:r>
        <w:rPr>
          <w:rFonts w:ascii="Arial" w:hAnsi="Arial" w:cs="Arial"/>
          <w:color w:val="000000"/>
          <w:sz w:val="24"/>
          <w:szCs w:val="24"/>
        </w:rPr>
        <w:t xml:space="preserve">valuation of the effects of MMR </w:t>
      </w:r>
      <w:r w:rsidRPr="00E82115">
        <w:rPr>
          <w:rFonts w:ascii="Arial" w:hAnsi="Arial" w:cs="Arial"/>
          <w:color w:val="000000"/>
          <w:sz w:val="24"/>
          <w:szCs w:val="24"/>
        </w:rPr>
        <w:t xml:space="preserve">immunization and mercury doses from </w:t>
      </w:r>
      <w:proofErr w:type="spellStart"/>
      <w:r w:rsidRPr="00E82115">
        <w:rPr>
          <w:rFonts w:ascii="Arial" w:hAnsi="Arial" w:cs="Arial"/>
          <w:color w:val="000000"/>
          <w:sz w:val="24"/>
          <w:szCs w:val="24"/>
        </w:rPr>
        <w:t>thimerosal</w:t>
      </w:r>
      <w:proofErr w:type="spellEnd"/>
      <w:r w:rsidRPr="00E82115">
        <w:rPr>
          <w:rFonts w:ascii="Arial" w:hAnsi="Arial" w:cs="Arial"/>
          <w:color w:val="000000"/>
          <w:sz w:val="24"/>
          <w:szCs w:val="24"/>
        </w:rPr>
        <w:t>--containing childhood vaccines on the population</w:t>
      </w:r>
      <w:r>
        <w:rPr>
          <w:rFonts w:ascii="Arial" w:hAnsi="Arial" w:cs="Arial"/>
          <w:b/>
          <w:bCs/>
          <w:color w:val="FFFFFF"/>
          <w:sz w:val="24"/>
          <w:szCs w:val="24"/>
        </w:rPr>
        <w:t xml:space="preserve"> </w:t>
      </w:r>
      <w:r w:rsidRPr="00E82115">
        <w:rPr>
          <w:rFonts w:ascii="Arial" w:hAnsi="Arial" w:cs="Arial"/>
          <w:color w:val="000000"/>
          <w:sz w:val="24"/>
          <w:szCs w:val="24"/>
        </w:rPr>
        <w:t>prevalence of autism</w:t>
      </w:r>
    </w:p>
    <w:p w:rsidR="001631BA" w:rsidRDefault="001631BA"/>
    <w:p w:rsidR="00E82115" w:rsidRPr="00E82115" w:rsidRDefault="00E82115">
      <w:pPr>
        <w:rPr>
          <w:rFonts w:ascii="Arial" w:hAnsi="Arial" w:cs="Arial"/>
          <w:sz w:val="24"/>
          <w:szCs w:val="24"/>
        </w:rPr>
      </w:pPr>
      <w:r w:rsidRPr="00E82115">
        <w:rPr>
          <w:rFonts w:ascii="Arial" w:hAnsi="Arial" w:cs="Arial"/>
          <w:sz w:val="24"/>
          <w:szCs w:val="24"/>
        </w:rPr>
        <w:t>Article Two:</w:t>
      </w:r>
    </w:p>
    <w:p w:rsidR="00E82115" w:rsidRPr="00E82115" w:rsidRDefault="00E82115" w:rsidP="00E82115">
      <w:pPr>
        <w:autoSpaceDE w:val="0"/>
        <w:autoSpaceDN w:val="0"/>
        <w:adjustRightInd w:val="0"/>
        <w:spacing w:after="0" w:line="240" w:lineRule="auto"/>
        <w:rPr>
          <w:rFonts w:ascii="Arial" w:hAnsi="Arial" w:cs="Arial"/>
          <w:sz w:val="24"/>
          <w:szCs w:val="24"/>
        </w:rPr>
      </w:pPr>
      <w:r w:rsidRPr="00E82115">
        <w:rPr>
          <w:rFonts w:ascii="Arial" w:hAnsi="Arial" w:cs="Arial"/>
          <w:sz w:val="24"/>
          <w:szCs w:val="24"/>
        </w:rPr>
        <w:t>A novel vaccine fo</w:t>
      </w:r>
      <w:r>
        <w:rPr>
          <w:rFonts w:ascii="Arial" w:hAnsi="Arial" w:cs="Arial"/>
          <w:sz w:val="24"/>
          <w:szCs w:val="24"/>
        </w:rPr>
        <w:t xml:space="preserve">r cervical cancer: </w:t>
      </w:r>
      <w:proofErr w:type="spellStart"/>
      <w:r>
        <w:rPr>
          <w:rFonts w:ascii="Arial" w:hAnsi="Arial" w:cs="Arial"/>
          <w:sz w:val="24"/>
          <w:szCs w:val="24"/>
        </w:rPr>
        <w:t>quadrivalent</w:t>
      </w:r>
      <w:proofErr w:type="spellEnd"/>
      <w:r>
        <w:rPr>
          <w:rFonts w:ascii="Arial" w:hAnsi="Arial" w:cs="Arial"/>
          <w:sz w:val="24"/>
          <w:szCs w:val="24"/>
        </w:rPr>
        <w:t xml:space="preserve"> </w:t>
      </w:r>
      <w:r w:rsidRPr="00E82115">
        <w:rPr>
          <w:rFonts w:ascii="Arial" w:hAnsi="Arial" w:cs="Arial"/>
          <w:sz w:val="24"/>
          <w:szCs w:val="24"/>
        </w:rPr>
        <w:t>human papillom</w:t>
      </w:r>
      <w:r>
        <w:rPr>
          <w:rFonts w:ascii="Arial" w:hAnsi="Arial" w:cs="Arial"/>
          <w:sz w:val="24"/>
          <w:szCs w:val="24"/>
        </w:rPr>
        <w:t xml:space="preserve">avirus (types 6, 11, 16 and 18) </w:t>
      </w:r>
      <w:r w:rsidRPr="00E82115">
        <w:rPr>
          <w:rFonts w:ascii="Arial" w:hAnsi="Arial" w:cs="Arial"/>
          <w:sz w:val="24"/>
          <w:szCs w:val="24"/>
        </w:rPr>
        <w:t>recombinant vaccine (Gardasil®)</w:t>
      </w:r>
    </w:p>
    <w:p w:rsidR="001631BA" w:rsidRPr="00E82115" w:rsidRDefault="001631BA">
      <w:pPr>
        <w:rPr>
          <w:rFonts w:ascii="Arial" w:hAnsi="Arial" w:cs="Arial"/>
          <w:sz w:val="24"/>
          <w:szCs w:val="24"/>
        </w:rPr>
      </w:pPr>
    </w:p>
    <w:p w:rsidR="00E82115" w:rsidRDefault="00E82115">
      <w:pPr>
        <w:rPr>
          <w:rFonts w:ascii="Arial" w:hAnsi="Arial" w:cs="Arial"/>
          <w:sz w:val="24"/>
          <w:szCs w:val="24"/>
        </w:rPr>
      </w:pPr>
      <w:r w:rsidRPr="00E82115">
        <w:rPr>
          <w:rFonts w:ascii="Arial" w:hAnsi="Arial" w:cs="Arial"/>
          <w:sz w:val="24"/>
          <w:szCs w:val="24"/>
        </w:rPr>
        <w:t>Article Three:</w:t>
      </w:r>
    </w:p>
    <w:p w:rsidR="00E82115" w:rsidRPr="00E82115" w:rsidRDefault="00E82115" w:rsidP="00E82115">
      <w:pPr>
        <w:autoSpaceDE w:val="0"/>
        <w:autoSpaceDN w:val="0"/>
        <w:adjustRightInd w:val="0"/>
        <w:spacing w:after="0" w:line="240" w:lineRule="auto"/>
        <w:rPr>
          <w:rFonts w:ascii="Arial" w:hAnsi="Arial" w:cs="Arial"/>
          <w:bCs/>
          <w:color w:val="231F20"/>
          <w:sz w:val="24"/>
          <w:szCs w:val="24"/>
        </w:rPr>
      </w:pPr>
      <w:r w:rsidRPr="00E82115">
        <w:rPr>
          <w:rFonts w:ascii="Arial" w:hAnsi="Arial" w:cs="Arial"/>
          <w:bCs/>
          <w:color w:val="231F20"/>
          <w:sz w:val="24"/>
          <w:szCs w:val="24"/>
        </w:rPr>
        <w:t>Dietary</w:t>
      </w:r>
      <w:r>
        <w:rPr>
          <w:rFonts w:ascii="Arial" w:hAnsi="Arial" w:cs="Arial"/>
          <w:bCs/>
          <w:color w:val="231F20"/>
          <w:sz w:val="24"/>
          <w:szCs w:val="24"/>
        </w:rPr>
        <w:t xml:space="preserve"> Supplements and Mortality Rate </w:t>
      </w:r>
      <w:r w:rsidRPr="00E82115">
        <w:rPr>
          <w:rFonts w:ascii="Arial" w:hAnsi="Arial" w:cs="Arial"/>
          <w:bCs/>
          <w:color w:val="231F20"/>
          <w:sz w:val="24"/>
          <w:szCs w:val="24"/>
        </w:rPr>
        <w:t>in Older Women</w:t>
      </w:r>
      <w:bookmarkStart w:id="0" w:name="_GoBack"/>
      <w:bookmarkEnd w:id="0"/>
    </w:p>
    <w:sectPr w:rsidR="00E82115" w:rsidRPr="00E821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1BA"/>
    <w:rsid w:val="001631BA"/>
    <w:rsid w:val="00912A87"/>
    <w:rsid w:val="009C7E06"/>
    <w:rsid w:val="00B25629"/>
    <w:rsid w:val="00E821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109</Words>
  <Characters>625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 Schini</dc:creator>
  <cp:lastModifiedBy>William Schini</cp:lastModifiedBy>
  <cp:revision>2</cp:revision>
  <dcterms:created xsi:type="dcterms:W3CDTF">2012-07-18T17:31:00Z</dcterms:created>
  <dcterms:modified xsi:type="dcterms:W3CDTF">2012-07-18T18:00:00Z</dcterms:modified>
</cp:coreProperties>
</file>